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50" w:rsidRPr="00962388" w:rsidRDefault="00F13B50" w:rsidP="000F04AD">
      <w:pPr>
        <w:pStyle w:val="BodyTextIndent"/>
        <w:spacing w:line="240" w:lineRule="auto"/>
        <w:jc w:val="center"/>
        <w:rPr>
          <w:rFonts w:ascii="Times New Roman" w:hAnsi="Times New Roman"/>
          <w:b/>
          <w:i w:val="0"/>
          <w:sz w:val="24"/>
          <w:szCs w:val="24"/>
        </w:rPr>
      </w:pPr>
      <w:r w:rsidRPr="00962388">
        <w:rPr>
          <w:rFonts w:ascii="Times New Roman" w:hAnsi="Times New Roman"/>
          <w:b/>
          <w:i w:val="0"/>
          <w:sz w:val="24"/>
          <w:szCs w:val="24"/>
        </w:rPr>
        <w:t>NOTICE</w:t>
      </w:r>
    </w:p>
    <w:p w:rsidR="00962388" w:rsidRPr="00962388" w:rsidRDefault="00F13B50" w:rsidP="00962388">
      <w:pPr>
        <w:pStyle w:val="BodyTextIndent"/>
        <w:spacing w:line="240" w:lineRule="auto"/>
        <w:jc w:val="center"/>
        <w:rPr>
          <w:rFonts w:ascii="Times New Roman" w:hAnsi="Times New Roman"/>
          <w:b/>
          <w:i w:val="0"/>
          <w:sz w:val="24"/>
          <w:szCs w:val="24"/>
        </w:rPr>
      </w:pPr>
      <w:r w:rsidRPr="00962388">
        <w:rPr>
          <w:rFonts w:ascii="Times New Roman" w:hAnsi="Times New Roman"/>
          <w:b/>
          <w:i w:val="0"/>
          <w:sz w:val="24"/>
          <w:szCs w:val="24"/>
        </w:rPr>
        <w:t>ON PREQUALIFICATION PROCEDURE</w:t>
      </w:r>
      <w:r w:rsidR="00962388" w:rsidRPr="00962388">
        <w:rPr>
          <w:rFonts w:ascii="Times New Roman" w:hAnsi="Times New Roman"/>
          <w:b/>
          <w:i w:val="0"/>
          <w:sz w:val="24"/>
          <w:szCs w:val="24"/>
        </w:rPr>
        <w:t xml:space="preserve"> (CHANGED)</w:t>
      </w:r>
    </w:p>
    <w:p w:rsidR="00F13B50" w:rsidRPr="00962388" w:rsidRDefault="00F13B50" w:rsidP="000F04AD">
      <w:pPr>
        <w:pStyle w:val="BodyTextIndent"/>
        <w:spacing w:line="240" w:lineRule="auto"/>
        <w:jc w:val="center"/>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0F04AD" w:rsidRPr="00B15291">
        <w:rPr>
          <w:rFonts w:ascii="Times New Roman" w:hAnsi="Times New Roman"/>
          <w:b/>
          <w:i w:val="0"/>
          <w:sz w:val="24"/>
          <w:szCs w:val="24"/>
        </w:rPr>
        <w:t>«HH PN NTAD-PPMAPDzB-</w:t>
      </w:r>
      <w:r w:rsidR="0090446A">
        <w:rPr>
          <w:rFonts w:ascii="Times New Roman" w:hAnsi="Times New Roman"/>
          <w:b/>
          <w:i w:val="0"/>
          <w:sz w:val="24"/>
          <w:szCs w:val="24"/>
        </w:rPr>
        <w:t>17/1</w:t>
      </w:r>
      <w:r w:rsidR="00884F02">
        <w:rPr>
          <w:rFonts w:ascii="Times New Roman" w:hAnsi="Times New Roman"/>
          <w:b/>
          <w:i w:val="0"/>
          <w:sz w:val="24"/>
          <w:szCs w:val="24"/>
        </w:rPr>
        <w:t>97</w:t>
      </w:r>
      <w:r w:rsidR="0090446A">
        <w:rPr>
          <w:rFonts w:ascii="Times New Roman" w:hAnsi="Times New Roman"/>
          <w:b/>
          <w:i w:val="0"/>
          <w:sz w:val="24"/>
          <w:szCs w:val="24"/>
        </w:rPr>
        <w:t>, 1</w:t>
      </w:r>
      <w:r w:rsidR="00884F02">
        <w:rPr>
          <w:rFonts w:ascii="Times New Roman" w:hAnsi="Times New Roman"/>
          <w:b/>
          <w:i w:val="0"/>
          <w:sz w:val="24"/>
          <w:szCs w:val="24"/>
        </w:rPr>
        <w:t>98</w:t>
      </w:r>
      <w:r w:rsidR="000F04AD" w:rsidRPr="00B15291">
        <w:rPr>
          <w:rFonts w:ascii="Times New Roman" w:hAnsi="Times New Roman"/>
          <w:b/>
          <w:i w:val="0"/>
          <w:sz w:val="24"/>
          <w:szCs w:val="24"/>
        </w:rPr>
        <w:t>»</w:t>
      </w:r>
    </w:p>
    <w:p w:rsidR="00F13B50" w:rsidRPr="00B15291" w:rsidRDefault="00F13B50" w:rsidP="000F04AD">
      <w:pPr>
        <w:pStyle w:val="BodyTextIndent"/>
        <w:spacing w:line="240" w:lineRule="auto"/>
        <w:ind w:left="567" w:right="565" w:firstLine="0"/>
        <w:jc w:val="left"/>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tblPr>
      <w:tblGrid>
        <w:gridCol w:w="10548"/>
      </w:tblGrid>
      <w:tr w:rsidR="00B15291" w:rsidRPr="00B15291" w:rsidTr="00962388">
        <w:trPr>
          <w:trHeight w:val="1602"/>
        </w:trPr>
        <w:tc>
          <w:tcPr>
            <w:tcW w:w="10548" w:type="dxa"/>
          </w:tcPr>
          <w:p w:rsidR="00962388" w:rsidRPr="00B15291" w:rsidRDefault="00B15291" w:rsidP="00962388">
            <w:pPr>
              <w:pStyle w:val="BodyTextIndent"/>
              <w:spacing w:line="240" w:lineRule="auto"/>
              <w:ind w:firstLine="0"/>
              <w:rPr>
                <w:rFonts w:ascii="Times New Roman" w:hAnsi="Times New Roman"/>
                <w:sz w:val="22"/>
                <w:szCs w:val="22"/>
              </w:rPr>
            </w:pPr>
            <w:r w:rsidRPr="00B15291">
              <w:rPr>
                <w:rFonts w:ascii="Times New Roman" w:hAnsi="Times New Roman"/>
                <w:i w:val="0"/>
                <w:sz w:val="24"/>
                <w:szCs w:val="24"/>
              </w:rPr>
              <w:t>The contracting authority Ministry of Defence of the RA, located at the following address: Bagrevand 5, Yerevan,</w:t>
            </w:r>
            <w:r w:rsidR="00962388" w:rsidRPr="00B15291">
              <w:rPr>
                <w:rFonts w:ascii="Times New Roman" w:hAnsi="Times New Roman"/>
                <w:sz w:val="24"/>
                <w:szCs w:val="24"/>
              </w:rPr>
              <w:t xml:space="preserve"> with the view of determining the potential bidders of the closed periodic tender to be arranged for </w:t>
            </w:r>
            <w:r w:rsidR="00962388" w:rsidRPr="00B15291">
              <w:rPr>
                <w:rFonts w:ascii="Times New Roman" w:hAnsi="Times New Roman"/>
                <w:sz w:val="24"/>
                <w:szCs w:val="24"/>
                <w:lang w:val="en-US"/>
              </w:rPr>
              <w:t>acquisition</w:t>
            </w:r>
            <w:r w:rsidR="00962388" w:rsidRPr="00B15291">
              <w:rPr>
                <w:rFonts w:ascii="Times New Roman" w:hAnsi="Times New Roman"/>
                <w:sz w:val="24"/>
                <w:szCs w:val="24"/>
              </w:rPr>
              <w:t xml:space="preserve"> of goods </w:t>
            </w:r>
            <w:r w:rsidR="00962388" w:rsidRPr="00B15291">
              <w:rPr>
                <w:rFonts w:ascii="Times New Roman" w:hAnsi="Times New Roman"/>
                <w:b/>
                <w:color w:val="FF0000"/>
                <w:sz w:val="24"/>
                <w:szCs w:val="24"/>
              </w:rPr>
              <w:t>«</w:t>
            </w:r>
            <w:r w:rsidR="00962388">
              <w:rPr>
                <w:rFonts w:ascii="Times New Roman" w:hAnsi="Times New Roman"/>
                <w:b/>
                <w:color w:val="FF0000"/>
                <w:sz w:val="24"/>
                <w:szCs w:val="24"/>
              </w:rPr>
              <w:t>Service and installation of alarm system of  rocket and arillery armaments</w:t>
            </w:r>
            <w:r w:rsidR="00962388" w:rsidRPr="0090446A">
              <w:rPr>
                <w:rFonts w:ascii="Times New Roman" w:hAnsi="Times New Roman"/>
                <w:b/>
                <w:color w:val="FF0000"/>
                <w:sz w:val="24"/>
                <w:szCs w:val="24"/>
              </w:rPr>
              <w:t>»</w:t>
            </w:r>
            <w:r w:rsidR="00962388" w:rsidRPr="0090446A">
              <w:rPr>
                <w:rFonts w:ascii="Times New Roman" w:hAnsi="Times New Roman"/>
                <w:sz w:val="24"/>
                <w:szCs w:val="24"/>
              </w:rPr>
              <w:t xml:space="preserve">  gives notice of</w:t>
            </w:r>
            <w:r w:rsidR="00962388" w:rsidRPr="00B15291">
              <w:rPr>
                <w:rFonts w:ascii="Times New Roman" w:hAnsi="Times New Roman"/>
                <w:sz w:val="24"/>
                <w:szCs w:val="24"/>
              </w:rPr>
              <w:t xml:space="preserve"> the prequalification procedure</w:t>
            </w:r>
            <w:r w:rsidR="00962388" w:rsidRPr="00B15291">
              <w:rPr>
                <w:rFonts w:ascii="Times New Roman" w:hAnsi="Times New Roman"/>
                <w:sz w:val="22"/>
                <w:szCs w:val="22"/>
              </w:rPr>
              <w:t>.</w:t>
            </w:r>
          </w:p>
          <w:p w:rsidR="00B15291" w:rsidRPr="00B15291" w:rsidRDefault="00B15291" w:rsidP="00962388">
            <w:pPr>
              <w:pStyle w:val="BodyTextIndent"/>
              <w:spacing w:line="240" w:lineRule="auto"/>
              <w:ind w:firstLine="0"/>
              <w:rPr>
                <w:rFonts w:ascii="Times New Roman" w:hAnsi="Times New Roman"/>
                <w:i w:val="0"/>
                <w:sz w:val="24"/>
                <w:szCs w:val="24"/>
              </w:rPr>
            </w:pPr>
          </w:p>
        </w:tc>
      </w:tr>
    </w:tbl>
    <w:p w:rsidR="00F13B50" w:rsidRPr="0090446A" w:rsidRDefault="00F13B50" w:rsidP="0090446A">
      <w:pPr>
        <w:spacing w:after="0" w:line="240" w:lineRule="auto"/>
        <w:jc w:val="center"/>
        <w:rPr>
          <w:rFonts w:ascii="GHEA Grapalat" w:hAnsi="GHEA Grapalat"/>
          <w:b/>
          <w:szCs w:val="20"/>
        </w:rPr>
      </w:pPr>
      <w:r w:rsidRPr="004771F1">
        <w:rPr>
          <w:rFonts w:ascii="GHEA Grapalat" w:hAnsi="GHEA Grapalat"/>
          <w:b/>
          <w:sz w:val="24"/>
        </w:rPr>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(1)</w:t>
      </w:r>
      <w:r w:rsidRPr="004771F1">
        <w:rPr>
          <w:rFonts w:ascii="GHEA Grapalat" w:hAnsi="GHEA Grapalat"/>
        </w:rPr>
        <w:tab/>
      </w:r>
      <w:r w:rsidR="00862A45" w:rsidRPr="00862A45">
        <w:rPr>
          <w:rFonts w:ascii="GHEA Grapalat" w:hAnsi="GHEA Grapalat"/>
        </w:rPr>
        <w:t>match</w:t>
      </w:r>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supplied </w:t>
      </w:r>
      <w:r w:rsidR="00F118D7" w:rsidRPr="00F118D7">
        <w:rPr>
          <w:rFonts w:ascii="GHEA Grapalat" w:hAnsi="GHEA Grapalat"/>
          <w:b/>
          <w:color w:val="FF0000"/>
        </w:rPr>
        <w:t>«</w:t>
      </w:r>
      <w:r w:rsidR="0073605D" w:rsidRPr="0073605D">
        <w:rPr>
          <w:rFonts w:ascii="GHEA Grapalat" w:hAnsi="GHEA Grapalat"/>
          <w:b/>
          <w:color w:val="FF0000"/>
        </w:rPr>
        <w:t>Service and installation of alarm system</w:t>
      </w:r>
      <w:r w:rsidR="0073605D">
        <w:rPr>
          <w:rFonts w:ascii="GHEA Grapalat" w:hAnsi="GHEA Grapalat"/>
          <w:b/>
          <w:color w:val="FF0000"/>
        </w:rPr>
        <w:t xml:space="preserve"> and equipment</w:t>
      </w:r>
      <w:r w:rsidR="00F118D7" w:rsidRPr="00F118D7">
        <w:rPr>
          <w:rFonts w:ascii="GHEA Grapalat" w:hAnsi="GHEA Grapalat"/>
          <w:b/>
          <w:color w:val="FF0000"/>
        </w:rPr>
        <w:t>»</w:t>
      </w:r>
      <w:r w:rsidRPr="00DD380A">
        <w:rPr>
          <w:rFonts w:ascii="GHEA Grapalat" w:hAnsi="GHEA Grapalat"/>
        </w:rPr>
        <w:t xml:space="preserve"> shall be considered as analogous.</w:t>
      </w:r>
      <w:r w:rsidRPr="004771F1">
        <w:rPr>
          <w:rFonts w:ascii="GHEA Grapalat" w:hAnsi="GHEA Grapalat"/>
        </w:rPr>
        <w:t xml:space="preserve">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subpoint,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t>the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the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r w:rsidR="00294345" w:rsidRPr="00294345">
        <w:rPr>
          <w:rFonts w:ascii="GHEA Grapalat" w:hAnsi="GHEA Grapalat"/>
          <w:i w:val="0"/>
          <w:sz w:val="24"/>
        </w:rPr>
        <w:t>if</w:t>
      </w:r>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90446A">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w:t>
      </w:r>
      <w:r w:rsidR="00561B2C">
        <w:rPr>
          <w:rFonts w:ascii="GHEA Grapalat" w:hAnsi="GHEA Grapalat"/>
          <w:i w:val="0"/>
          <w:sz w:val="24"/>
        </w:rPr>
        <w:t>closed periodic tender</w:t>
      </w:r>
      <w:r w:rsidRPr="004771F1">
        <w:rPr>
          <w:rFonts w:ascii="GHEA Grapalat" w:hAnsi="GHEA Grapalat"/>
          <w:i w:val="0"/>
          <w:sz w:val="24"/>
        </w:rPr>
        <w:t xml:space="preserve">,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t xml:space="preserve">The bidder shall submit the enquiry specified in this point by means of sending it to the electronic mail of the secretary of the commission.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lastRenderedPageBreak/>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B15291" w:rsidRPr="0090446A" w:rsidRDefault="00F13B50" w:rsidP="0090446A">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of the commission shall publish in the bulletin a notice on making a modification on the first working day following the </w:t>
      </w:r>
      <w:r w:rsidR="0090446A">
        <w:rPr>
          <w:rFonts w:ascii="GHEA Grapalat" w:hAnsi="GHEA Grapalat"/>
        </w:rPr>
        <w:t>day of making the modification.</w:t>
      </w:r>
    </w:p>
    <w:p w:rsidR="00B15291" w:rsidRDefault="00B15291" w:rsidP="000F04AD">
      <w:pPr>
        <w:spacing w:after="0" w:line="240" w:lineRule="auto"/>
        <w:jc w:val="center"/>
        <w:rPr>
          <w:rFonts w:ascii="GHEA Grapalat" w:hAnsi="GHEA Grapalat"/>
          <w:b/>
        </w:rPr>
      </w:pPr>
    </w:p>
    <w:p w:rsidR="00F13B50" w:rsidRDefault="00F13B50" w:rsidP="000F04AD">
      <w:pPr>
        <w:spacing w:after="0" w:line="240" w:lineRule="auto"/>
        <w:jc w:val="center"/>
        <w:rPr>
          <w:rFonts w:ascii="GHEA Grapalat" w:hAnsi="GHEA Grapalat"/>
          <w:b/>
        </w:rPr>
      </w:pPr>
      <w:r w:rsidRPr="004771F1">
        <w:rPr>
          <w:rFonts w:ascii="GHEA Grapalat" w:hAnsi="GHEA Grapalat"/>
          <w:b/>
        </w:rPr>
        <w:t>IV. PROCEDURE FOR SUBMITTING A PREQUALIFICATION BID</w:t>
      </w:r>
    </w:p>
    <w:p w:rsidR="0090446A" w:rsidRPr="004771F1" w:rsidRDefault="0090446A" w:rsidP="000F04AD">
      <w:pPr>
        <w:spacing w:after="0" w:line="240" w:lineRule="auto"/>
        <w:jc w:val="center"/>
        <w:rPr>
          <w:rFonts w:ascii="GHEA Grapalat" w:hAnsi="GHEA Grapalat" w:cs="Arial"/>
          <w:b/>
        </w:rPr>
      </w:pP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 of Defense, Republic of Armenia, Bagrevand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“HH PN NTAD-PPMAPDzB-</w:t>
      </w:r>
      <w:r w:rsidR="0090446A">
        <w:rPr>
          <w:rFonts w:ascii="Times New Roman" w:hAnsi="Times New Roman"/>
          <w:color w:val="FF0000"/>
        </w:rPr>
        <w:t>17/1</w:t>
      </w:r>
      <w:r w:rsidR="00884F02">
        <w:rPr>
          <w:rFonts w:ascii="Times New Roman" w:hAnsi="Times New Roman"/>
          <w:color w:val="FF0000"/>
        </w:rPr>
        <w:t>97</w:t>
      </w:r>
      <w:r w:rsidR="0090446A">
        <w:rPr>
          <w:rFonts w:ascii="Times New Roman" w:hAnsi="Times New Roman"/>
          <w:color w:val="FF0000"/>
        </w:rPr>
        <w:t>, 1</w:t>
      </w:r>
      <w:r w:rsidR="00884F02">
        <w:rPr>
          <w:rFonts w:ascii="Times New Roman" w:hAnsi="Times New Roman"/>
          <w:color w:val="FF0000"/>
        </w:rPr>
        <w:t>98</w:t>
      </w:r>
      <w:r w:rsidRPr="00892C60">
        <w:rPr>
          <w:rFonts w:ascii="Times New Roman" w:hAnsi="Times New Roman"/>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c.</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d.</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 xml:space="preserve">Yerevan, located on Bagrevand 5, Ministry of Defense of the RA  N 2072 room,  to secretary </w:t>
      </w:r>
      <w:r w:rsidR="00962388">
        <w:rPr>
          <w:rFonts w:ascii="Times New Roman" w:hAnsi="Times New Roman"/>
          <w:i/>
          <w:color w:val="FF0000"/>
        </w:rPr>
        <w:t>S. Yeso</w:t>
      </w:r>
      <w:r w:rsidR="00962388" w:rsidRPr="00B3694E">
        <w:rPr>
          <w:rFonts w:ascii="Times New Roman" w:hAnsi="Times New Roman"/>
          <w:i/>
          <w:color w:val="FF0000"/>
        </w:rPr>
        <w:t>yan</w:t>
      </w:r>
      <w:r w:rsidRPr="00B3694E">
        <w:rPr>
          <w:rFonts w:ascii="Times New Roman" w:hAnsi="Times New Roman"/>
          <w:i/>
          <w:color w:val="FF0000"/>
        </w:rPr>
        <w:t>.</w:t>
      </w:r>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of the commission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t xml:space="preserve">written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t xml:space="preserve">statement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t>copy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t>in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4771F1">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F13B50" w:rsidRPr="004771F1" w:rsidRDefault="00F13B50" w:rsidP="000F04AD">
      <w:pPr>
        <w:spacing w:after="0" w:line="240" w:lineRule="auto"/>
        <w:rPr>
          <w:rFonts w:ascii="GHEA Grapalat" w:hAnsi="GHEA Grapalat"/>
          <w:b/>
        </w:rPr>
      </w:pPr>
    </w:p>
    <w:p w:rsidR="00F13B50" w:rsidRPr="004771F1" w:rsidRDefault="00F13B50" w:rsidP="000F04AD">
      <w:pPr>
        <w:spacing w:after="0" w:line="240" w:lineRule="auto"/>
        <w:ind w:firstLine="567"/>
        <w:jc w:val="center"/>
        <w:rPr>
          <w:rFonts w:ascii="GHEA Grapalat" w:hAnsi="GHEA Grapalat"/>
          <w:b/>
        </w:rPr>
      </w:pPr>
      <w:r w:rsidRPr="004771F1">
        <w:rPr>
          <w:rFonts w:ascii="GHEA Grapalat" w:hAnsi="GHEA Grapalat"/>
          <w:b/>
        </w:rPr>
        <w:t xml:space="preserve">V. OPENING, EVALUATION OF THE PREQUALIFICATION BIDS AND SUMMARISATION OF THE RESULTS </w:t>
      </w:r>
    </w:p>
    <w:p w:rsidR="00962388" w:rsidRPr="00FE1DD9" w:rsidRDefault="00293AC1" w:rsidP="00962388">
      <w:pPr>
        <w:tabs>
          <w:tab w:val="left" w:pos="567"/>
        </w:tabs>
        <w:spacing w:after="0" w:line="240" w:lineRule="auto"/>
        <w:jc w:val="both"/>
        <w:rPr>
          <w:rFonts w:ascii="GHEA Grapalat" w:hAnsi="GHEA Grapalat"/>
          <w:sz w:val="24"/>
          <w:szCs w:val="24"/>
        </w:rPr>
      </w:pPr>
      <w:r>
        <w:rPr>
          <w:rFonts w:ascii="GHEA Grapalat" w:hAnsi="GHEA Grapalat"/>
        </w:rPr>
        <w:t xml:space="preserve">   </w:t>
      </w:r>
      <w:r w:rsidR="00962388" w:rsidRPr="00FE1DD9">
        <w:rPr>
          <w:rFonts w:ascii="GHEA Grapalat" w:hAnsi="GHEA Grapalat"/>
          <w:sz w:val="24"/>
          <w:szCs w:val="24"/>
        </w:rPr>
        <w:t>17.</w:t>
      </w:r>
      <w:r w:rsidR="00962388" w:rsidRPr="00FE1DD9">
        <w:rPr>
          <w:rFonts w:ascii="GHEA Grapalat" w:hAnsi="GHEA Grapalat"/>
          <w:sz w:val="24"/>
          <w:szCs w:val="24"/>
        </w:rPr>
        <w:tab/>
        <w:t xml:space="preserve">Evaluation of prequalification requests will be made by the Procurement Coordinator at the Department </w:t>
      </w:r>
      <w:r w:rsidR="00962388" w:rsidRPr="00FE1DD9">
        <w:rPr>
          <w:rFonts w:ascii="GHEA Grapalat" w:hAnsi="GHEA Grapalat"/>
          <w:color w:val="FF0000"/>
          <w:sz w:val="24"/>
          <w:szCs w:val="24"/>
        </w:rPr>
        <w:t>procurement</w:t>
      </w:r>
      <w:r w:rsidR="00962388" w:rsidRPr="00FE1DD9">
        <w:rPr>
          <w:rFonts w:ascii="GHEA Grapalat" w:hAnsi="GHEA Grapalat"/>
          <w:sz w:val="24"/>
          <w:szCs w:val="24"/>
        </w:rPr>
        <w:t xml:space="preserve"> of the RA Ministry of Defense.</w:t>
      </w:r>
    </w:p>
    <w:p w:rsidR="00962388" w:rsidRPr="00FE1DD9" w:rsidRDefault="00962388" w:rsidP="00962388">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 xml:space="preserve">In case of satisfying the requirements for participation qualifications and qualification criteria defined by the pre-qualification statement, the participant will be considered a pre-qualified </w:t>
      </w:r>
      <w:r w:rsidRPr="00FE1DD9">
        <w:rPr>
          <w:rFonts w:ascii="GHEA Grapalat" w:hAnsi="GHEA Grapalat"/>
          <w:sz w:val="24"/>
          <w:szCs w:val="24"/>
        </w:rPr>
        <w:lastRenderedPageBreak/>
        <w:t>participant and will be included in the list of pre-qualified participants. Participants included in the list of pre-qualified participants are eligible for further participation in the procurement process.</w:t>
      </w:r>
    </w:p>
    <w:p w:rsidR="00962388" w:rsidRPr="00FE1DD9" w:rsidRDefault="00962388" w:rsidP="00962388">
      <w:pPr>
        <w:tabs>
          <w:tab w:val="left" w:pos="567"/>
        </w:tabs>
        <w:spacing w:after="0" w:line="240" w:lineRule="auto"/>
        <w:jc w:val="both"/>
        <w:rPr>
          <w:rFonts w:ascii="GHEA Grapalat" w:hAnsi="GHEA Grapalat" w:cs="Sylfaen"/>
          <w:sz w:val="24"/>
          <w:szCs w:val="24"/>
        </w:rPr>
      </w:pPr>
      <w:r w:rsidRPr="00FE1DD9">
        <w:rPr>
          <w:rFonts w:ascii="GHEA Grapalat" w:hAnsi="GHEA Grapalat"/>
          <w:sz w:val="24"/>
          <w:szCs w:val="24"/>
        </w:rPr>
        <w:t>18.</w:t>
      </w:r>
      <w:r w:rsidRPr="00FE1DD9">
        <w:rPr>
          <w:rFonts w:ascii="GHEA Grapalat" w:hAnsi="GHEA Grapalat"/>
          <w:sz w:val="24"/>
          <w:szCs w:val="24"/>
        </w:rPr>
        <w:tab/>
        <w:t xml:space="preserve">Bids complying with the conditions provided for by this notice shall be evaluated as satisfactory. The prequalification bids shall otherwise be evaluated as unsatisfactory and be rejected. </w:t>
      </w:r>
    </w:p>
    <w:p w:rsidR="00962388" w:rsidRPr="00FE1DD9" w:rsidRDefault="00962388" w:rsidP="00962388">
      <w:pPr>
        <w:pStyle w:val="norm"/>
        <w:spacing w:line="240" w:lineRule="auto"/>
        <w:ind w:firstLine="0"/>
        <w:rPr>
          <w:rFonts w:ascii="GHEA Grapalat" w:hAnsi="GHEA Grapalat" w:cs="Sylfaen"/>
          <w:sz w:val="24"/>
          <w:szCs w:val="24"/>
        </w:rPr>
      </w:pPr>
      <w:r w:rsidRPr="00FE1DD9">
        <w:rPr>
          <w:rFonts w:ascii="GHEA Grapalat" w:hAnsi="GHEA Grapalat"/>
          <w:sz w:val="24"/>
          <w:szCs w:val="24"/>
        </w:rPr>
        <w:t>Where as a result of the evaluation conducted at the prequalification bid opening session, inconsistencies with regard to the requirements of this notice are detected in the bid of the bidder, the secretary of the commission shall electronically notify the bidder thereof on the same day, proposing the bidder to eliminate the inconsistency prior to the end of one working day. Moreover, the proposal specified in this point shall:</w:t>
      </w:r>
    </w:p>
    <w:p w:rsidR="00962388" w:rsidRPr="00FE1DD9" w:rsidRDefault="00962388" w:rsidP="00962388">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(1)</w:t>
      </w:r>
      <w:r w:rsidRPr="00FE1DD9">
        <w:rPr>
          <w:rFonts w:ascii="GHEA Grapalat" w:hAnsi="GHEA Grapalat"/>
          <w:sz w:val="24"/>
          <w:szCs w:val="24"/>
        </w:rPr>
        <w:tab/>
        <w:t>mandatorily and thoroughly describe the detected inconsistencies;</w:t>
      </w:r>
    </w:p>
    <w:p w:rsidR="00962388" w:rsidRPr="00FE1DD9" w:rsidRDefault="00962388" w:rsidP="00962388">
      <w:pPr>
        <w:tabs>
          <w:tab w:val="left" w:pos="567"/>
        </w:tabs>
        <w:spacing w:after="0" w:line="240" w:lineRule="auto"/>
        <w:jc w:val="both"/>
        <w:rPr>
          <w:rFonts w:ascii="GHEA Grapalat" w:hAnsi="GHEA Grapalat" w:cs="Sylfaen"/>
          <w:sz w:val="24"/>
          <w:szCs w:val="24"/>
        </w:rPr>
      </w:pPr>
      <w:r w:rsidRPr="00FE1DD9">
        <w:rPr>
          <w:rFonts w:ascii="GHEA Grapalat" w:hAnsi="GHEA Grapalat"/>
          <w:sz w:val="24"/>
          <w:szCs w:val="24"/>
        </w:rPr>
        <w:t>(2)</w:t>
      </w:r>
      <w:r w:rsidRPr="00FE1DD9">
        <w:rPr>
          <w:rFonts w:ascii="GHEA Grapalat" w:hAnsi="GHEA Grapalat"/>
          <w:sz w:val="24"/>
          <w:szCs w:val="24"/>
        </w:rPr>
        <w:tab/>
        <w:t xml:space="preserve">be sent from the electronic mail of the secretary, specified in this notice, to the electronic mail of the bidder,specified in the bidder's application. </w:t>
      </w:r>
    </w:p>
    <w:p w:rsidR="00962388" w:rsidRPr="00FE1DD9" w:rsidRDefault="00962388" w:rsidP="00962388">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19.</w:t>
      </w:r>
      <w:r w:rsidRPr="00FE1DD9">
        <w:rPr>
          <w:rFonts w:ascii="GHEA Grapalat" w:hAnsi="GHEA Grapalat"/>
          <w:sz w:val="24"/>
          <w:szCs w:val="24"/>
        </w:rPr>
        <w:tab/>
        <w:t xml:space="preserve">Where the bidder eliminates the detected inconsistency within the time limit prescribed by point 18 of this notice, the bid of the bidder shall be evaluated as satisfactory. The bid shall otherwise be evaluated as unsatisfactory and be rejected.The bidder submites the documents in closed convert in </w:t>
      </w:r>
      <w:r w:rsidRPr="00FE1DD9">
        <w:rPr>
          <w:rFonts w:ascii="GHEA Grapalat" w:hAnsi="GHEA Grapalat"/>
          <w:color w:val="FF0000"/>
          <w:sz w:val="24"/>
          <w:szCs w:val="24"/>
        </w:rPr>
        <w:t xml:space="preserve">Ministry of Defense, Republic of Armenia, </w:t>
      </w:r>
      <w:r>
        <w:rPr>
          <w:rFonts w:ascii="GHEA Grapalat" w:hAnsi="GHEA Grapalat"/>
          <w:color w:val="FF0000"/>
          <w:sz w:val="24"/>
          <w:szCs w:val="24"/>
        </w:rPr>
        <w:t>Bagrevand 5, Yerevan, RA r. 2072</w:t>
      </w:r>
      <w:r w:rsidRPr="00FE1DD9">
        <w:rPr>
          <w:rFonts w:ascii="GHEA Grapalat" w:hAnsi="GHEA Grapalat"/>
          <w:color w:val="FF0000"/>
          <w:sz w:val="24"/>
          <w:szCs w:val="24"/>
        </w:rPr>
        <w:t>.</w:t>
      </w:r>
    </w:p>
    <w:p w:rsidR="00962388" w:rsidRPr="00FE1DD9" w:rsidRDefault="00962388" w:rsidP="00962388">
      <w:pPr>
        <w:tabs>
          <w:tab w:val="left" w:pos="567"/>
        </w:tabs>
        <w:spacing w:after="0" w:line="240" w:lineRule="auto"/>
        <w:jc w:val="both"/>
        <w:rPr>
          <w:rFonts w:ascii="GHEA Grapalat" w:hAnsi="GHEA Grapalat" w:cs="Sylfaen"/>
          <w:sz w:val="24"/>
          <w:szCs w:val="24"/>
        </w:rPr>
      </w:pPr>
      <w:r w:rsidRPr="00FE1DD9">
        <w:rPr>
          <w:rFonts w:ascii="GHEA Grapalat" w:hAnsi="GHEA Grapalat"/>
          <w:sz w:val="24"/>
          <w:szCs w:val="24"/>
        </w:rPr>
        <w:t>20.</w:t>
      </w:r>
      <w:r w:rsidRPr="00FE1DD9">
        <w:rPr>
          <w:rFonts w:ascii="GHEA Grapalat" w:hAnsi="GHEA Grapalat"/>
          <w:sz w:val="24"/>
          <w:szCs w:val="24"/>
        </w:rPr>
        <w:tab/>
        <w:t xml:space="preserve">the secretary may not participate in the activities of the commission, where at the prequalification bid opening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secretary having a conflict of interests regarding this procedure shall recuse himself or herself from the procedure concerned immediately after the prequalification bid opening session. </w:t>
      </w:r>
    </w:p>
    <w:p w:rsidR="00962388" w:rsidRPr="00FE1DD9" w:rsidRDefault="00962388" w:rsidP="00962388">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21.</w:t>
      </w:r>
      <w:r w:rsidRPr="00FE1DD9">
        <w:rPr>
          <w:rFonts w:ascii="GHEA Grapalat" w:hAnsi="GHEA Grapalat"/>
          <w:sz w:val="24"/>
          <w:szCs w:val="24"/>
        </w:rPr>
        <w:tab/>
        <w:t>The right to participate in the closed target competition process is granted to the participants included in the list of pre-qualified participants who:</w:t>
      </w:r>
    </w:p>
    <w:p w:rsidR="00962388" w:rsidRPr="00FE1DD9" w:rsidRDefault="00962388" w:rsidP="00962388">
      <w:pPr>
        <w:tabs>
          <w:tab w:val="left" w:pos="567"/>
        </w:tabs>
        <w:spacing w:after="0" w:line="240" w:lineRule="auto"/>
        <w:jc w:val="both"/>
        <w:rPr>
          <w:rFonts w:ascii="GHEA Grapalat" w:hAnsi="GHEA Grapalat"/>
          <w:color w:val="FF0000"/>
          <w:sz w:val="24"/>
          <w:szCs w:val="24"/>
        </w:rPr>
      </w:pPr>
      <w:r w:rsidRPr="00FE1DD9">
        <w:rPr>
          <w:rFonts w:ascii="GHEA Grapalat" w:hAnsi="GHEA Grapalat"/>
          <w:color w:val="FF0000"/>
          <w:sz w:val="24"/>
          <w:szCs w:val="24"/>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962388" w:rsidRPr="00FE1DD9" w:rsidRDefault="00962388" w:rsidP="00962388">
      <w:pPr>
        <w:tabs>
          <w:tab w:val="left" w:pos="567"/>
        </w:tabs>
        <w:spacing w:after="0" w:line="240" w:lineRule="auto"/>
        <w:jc w:val="both"/>
        <w:rPr>
          <w:rFonts w:ascii="GHEA Grapalat" w:hAnsi="GHEA Grapalat"/>
          <w:color w:val="FF0000"/>
          <w:sz w:val="24"/>
          <w:szCs w:val="24"/>
        </w:rPr>
      </w:pPr>
      <w:r w:rsidRPr="00FE1DD9">
        <w:rPr>
          <w:rFonts w:ascii="GHEA Grapalat" w:hAnsi="GHEA Grapalat"/>
          <w:color w:val="FF0000"/>
          <w:sz w:val="24"/>
          <w:szCs w:val="24"/>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62388" w:rsidRPr="00FE1DD9" w:rsidRDefault="00962388" w:rsidP="00962388">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962388" w:rsidRPr="00FE1DD9" w:rsidRDefault="00962388" w:rsidP="00962388">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962388" w:rsidRPr="00FE1DD9" w:rsidRDefault="00962388" w:rsidP="00962388">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lastRenderedPageBreak/>
        <w:t>22.</w:t>
      </w:r>
      <w:r w:rsidRPr="00FE1DD9">
        <w:rPr>
          <w:rFonts w:ascii="GHEA Grapalat" w:hAnsi="GHEA Grapalat"/>
          <w:sz w:val="24"/>
          <w:szCs w:val="24"/>
        </w:rPr>
        <w:tab/>
        <w:t xml:space="preserve">Prequalified bidders having submitted documents later than the time limit provided for by point 25 of this notice shall not be provided with an invitation.  </w:t>
      </w:r>
    </w:p>
    <w:p w:rsidR="006808A5" w:rsidRDefault="00962388" w:rsidP="00962388">
      <w:pPr>
        <w:tabs>
          <w:tab w:val="left" w:pos="567"/>
        </w:tabs>
        <w:spacing w:after="0" w:line="240" w:lineRule="auto"/>
        <w:jc w:val="both"/>
        <w:rPr>
          <w:rFonts w:ascii="GHEA Grapalat" w:hAnsi="GHEA Grapalat"/>
          <w:sz w:val="24"/>
        </w:rPr>
      </w:pPr>
      <w:r w:rsidRPr="00FE1DD9">
        <w:rPr>
          <w:rFonts w:ascii="GHEA Grapalat" w:hAnsi="GHEA Grapalat"/>
          <w:sz w:val="24"/>
          <w:szCs w:val="24"/>
        </w:rPr>
        <w:t xml:space="preserve">    For receiving additional information concerning this notice, you may apply to the Department of Formulation of Procurement documents of the Ministry of Defense of the RA located on Bagrevand 5, Yerevan, </w:t>
      </w:r>
      <w:r w:rsidRPr="00FE1DD9">
        <w:rPr>
          <w:rFonts w:ascii="GHEA Grapalat" w:hAnsi="GHEA Grapalat"/>
          <w:color w:val="FF0000"/>
          <w:sz w:val="24"/>
          <w:szCs w:val="24"/>
        </w:rPr>
        <w:t>N 207</w:t>
      </w:r>
      <w:r>
        <w:rPr>
          <w:rFonts w:ascii="GHEA Grapalat" w:hAnsi="GHEA Grapalat"/>
          <w:color w:val="FF0000"/>
          <w:sz w:val="24"/>
          <w:szCs w:val="24"/>
        </w:rPr>
        <w:t>2 room, to secretary S. Yesoya</w:t>
      </w:r>
      <w:r w:rsidRPr="00FE1DD9">
        <w:rPr>
          <w:rFonts w:ascii="GHEA Grapalat" w:hAnsi="GHEA Grapalat"/>
          <w:color w:val="FF0000"/>
          <w:sz w:val="24"/>
          <w:szCs w:val="24"/>
        </w:rPr>
        <w:t xml:space="preserve">n, tel. /010/ 29-43-53, E-mail </w:t>
      </w:r>
      <w:hyperlink r:id="rId8" w:history="1">
        <w:r>
          <w:rPr>
            <w:rStyle w:val="Hyperlink"/>
            <w:rFonts w:ascii="GHEA Grapalat" w:hAnsi="GHEA Grapalat"/>
            <w:sz w:val="24"/>
            <w:szCs w:val="24"/>
          </w:rPr>
          <w:t>s.eso</w:t>
        </w:r>
        <w:r w:rsidRPr="00FE1DD9">
          <w:rPr>
            <w:rStyle w:val="Hyperlink"/>
            <w:rFonts w:ascii="GHEA Grapalat" w:hAnsi="GHEA Grapalat"/>
            <w:sz w:val="24"/>
            <w:szCs w:val="24"/>
          </w:rPr>
          <w:t>yan@mil.am</w:t>
        </w:r>
      </w:hyperlink>
      <w:r>
        <w:t>.</w:t>
      </w:r>
      <w:r w:rsidR="00F13B50" w:rsidRPr="004771F1">
        <w:rPr>
          <w:rFonts w:ascii="GHEA Grapalat" w:hAnsi="GHEA Grapalat"/>
          <w:sz w:val="24"/>
        </w:rPr>
        <w:br w:type="page"/>
      </w: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lastRenderedPageBreak/>
        <w:t>Annex 1</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to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of the </w:t>
      </w:r>
      <w:r w:rsidR="00561B2C">
        <w:rPr>
          <w:rFonts w:ascii="GHEA Grapalat" w:hAnsi="GHEA Grapalat"/>
          <w:sz w:val="24"/>
        </w:rPr>
        <w:t>closed periodic tender</w:t>
      </w:r>
      <w:r w:rsidRPr="004771F1">
        <w:rPr>
          <w:rFonts w:ascii="GHEA Grapalat" w:hAnsi="GHEA Grapalat"/>
          <w:sz w:val="24"/>
        </w:rPr>
        <w:t xml:space="preserve"> under the code </w:t>
      </w:r>
      <w:r w:rsidR="000F04AD" w:rsidRPr="000F04AD">
        <w:rPr>
          <w:rFonts w:ascii="GHEA Grapalat" w:hAnsi="GHEA Grapalat"/>
          <w:sz w:val="24"/>
        </w:rPr>
        <w:t>«</w:t>
      </w:r>
      <w:r w:rsidR="000F04AD" w:rsidRPr="000F04AD">
        <w:rPr>
          <w:rStyle w:val="Heading6Char"/>
        </w:rPr>
        <w:t>HH PN NTAD-PPMAPDzB-</w:t>
      </w:r>
      <w:r w:rsidR="0090446A">
        <w:rPr>
          <w:rStyle w:val="Heading6Char"/>
        </w:rPr>
        <w:t>17/1</w:t>
      </w:r>
      <w:r w:rsidR="00884F02">
        <w:rPr>
          <w:rStyle w:val="Heading6Char"/>
        </w:rPr>
        <w:t>97</w:t>
      </w:r>
      <w:r w:rsidR="0090446A">
        <w:rPr>
          <w:rStyle w:val="Heading6Char"/>
        </w:rPr>
        <w:t>, 1</w:t>
      </w:r>
      <w:r w:rsidR="00884F02">
        <w:rPr>
          <w:rStyle w:val="Heading6Char"/>
        </w:rPr>
        <w:t>98</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r w:rsidRPr="004771F1">
        <w:rPr>
          <w:rFonts w:ascii="GHEA Grapalat" w:hAnsi="GHEA Grapalat"/>
          <w:sz w:val="24"/>
        </w:rPr>
        <w:t xml:space="preserve">for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t xml:space="preserve">name of the bidder </w:t>
      </w: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 xml:space="preserve">in the prequalification procedure of the </w:t>
      </w:r>
      <w:r w:rsidR="00561B2C">
        <w:rPr>
          <w:rFonts w:ascii="GHEA Grapalat" w:hAnsi="GHEA Grapalat"/>
        </w:rPr>
        <w:t>closed periodic tender</w:t>
      </w:r>
      <w:r w:rsidRPr="004771F1">
        <w:rPr>
          <w:rFonts w:ascii="GHEA Grapalat" w:hAnsi="GHEA Grapalat"/>
        </w:rPr>
        <w:t xml:space="preserve"> under </w:t>
      </w:r>
      <w:r w:rsidRPr="004771F1">
        <w:rPr>
          <w:rFonts w:ascii="GHEA Grapalat" w:hAnsi="GHEA Grapalat"/>
        </w:rPr>
        <w:br/>
        <w:t xml:space="preserve">the code </w:t>
      </w:r>
      <w:r w:rsidR="000F04AD" w:rsidRPr="000F04AD">
        <w:rPr>
          <w:rFonts w:ascii="GHEA Grapalat" w:hAnsi="GHEA Grapalat"/>
          <w:sz w:val="24"/>
        </w:rPr>
        <w:t>«</w:t>
      </w:r>
      <w:r w:rsidR="000F04AD" w:rsidRPr="000F04AD">
        <w:rPr>
          <w:rStyle w:val="Heading6Char"/>
          <w:rFonts w:eastAsiaTheme="minorEastAsia"/>
        </w:rPr>
        <w:t>HH PN NTAD-PPMAPDzB-</w:t>
      </w:r>
      <w:r w:rsidR="0090446A">
        <w:rPr>
          <w:rStyle w:val="Heading6Char"/>
          <w:rFonts w:eastAsiaTheme="minorEastAsia"/>
        </w:rPr>
        <w:t>17/1</w:t>
      </w:r>
      <w:r w:rsidR="00884F02">
        <w:rPr>
          <w:rStyle w:val="Heading6Char"/>
          <w:rFonts w:eastAsiaTheme="minorEastAsia"/>
        </w:rPr>
        <w:t>97</w:t>
      </w:r>
      <w:r w:rsidR="0090446A">
        <w:rPr>
          <w:rStyle w:val="Heading6Char"/>
          <w:rFonts w:eastAsiaTheme="minorEastAsia"/>
        </w:rPr>
        <w:t>, 1</w:t>
      </w:r>
      <w:r w:rsidR="00884F02">
        <w:rPr>
          <w:rStyle w:val="Heading6Char"/>
          <w:rFonts w:eastAsiaTheme="minorEastAsia"/>
        </w:rPr>
        <w:t>98</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r w:rsidRPr="004771F1">
        <w:rPr>
          <w:rFonts w:ascii="GHEA Grapalat" w:hAnsi="GHEA Grapalat"/>
          <w:sz w:val="16"/>
          <w:szCs w:val="16"/>
        </w:rPr>
        <w:t>name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r w:rsidRPr="004771F1">
        <w:rPr>
          <w:rFonts w:ascii="GHEA Grapalat" w:hAnsi="GHEA Grapalat"/>
          <w:sz w:val="16"/>
          <w:szCs w:val="16"/>
        </w:rPr>
        <w:t xml:space="preserve">name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to the notice on the prequalification procedure</w:t>
      </w:r>
    </w:p>
    <w:p w:rsidR="00F13B50" w:rsidRPr="000F04AD" w:rsidRDefault="00F13B50" w:rsidP="000F04AD">
      <w:pPr>
        <w:pStyle w:val="BodyTextIndent3"/>
        <w:spacing w:line="240" w:lineRule="auto"/>
        <w:jc w:val="right"/>
        <w:rPr>
          <w:rStyle w:val="Heading6Char"/>
        </w:rPr>
      </w:pPr>
      <w:r w:rsidRPr="004771F1">
        <w:rPr>
          <w:rFonts w:ascii="GHEA Grapalat" w:hAnsi="GHEA Grapalat"/>
          <w:sz w:val="24"/>
        </w:rPr>
        <w:t xml:space="preserve">of the </w:t>
      </w:r>
      <w:r w:rsidR="00561B2C">
        <w:rPr>
          <w:rFonts w:ascii="GHEA Grapalat" w:hAnsi="GHEA Grapalat"/>
          <w:sz w:val="24"/>
        </w:rPr>
        <w:t>closed periodic tender</w:t>
      </w:r>
      <w:r w:rsidRPr="004771F1">
        <w:rPr>
          <w:rFonts w:ascii="GHEA Grapalat" w:hAnsi="GHEA Grapalat"/>
          <w:sz w:val="24"/>
        </w:rPr>
        <w:t xml:space="preserve"> under the code </w:t>
      </w:r>
      <w:r w:rsidR="000F04AD" w:rsidRPr="000F04AD">
        <w:rPr>
          <w:rFonts w:ascii="GHEA Grapalat" w:hAnsi="GHEA Grapalat"/>
          <w:sz w:val="24"/>
        </w:rPr>
        <w:t>«</w:t>
      </w:r>
      <w:r w:rsidR="000F04AD" w:rsidRPr="000F04AD">
        <w:rPr>
          <w:rStyle w:val="Heading6Char"/>
        </w:rPr>
        <w:t>HH PN NTAD-PPMAPDzB-</w:t>
      </w:r>
      <w:r w:rsidR="0090446A">
        <w:rPr>
          <w:rStyle w:val="Heading6Char"/>
        </w:rPr>
        <w:t>17/1</w:t>
      </w:r>
      <w:r w:rsidR="00884F02">
        <w:rPr>
          <w:rStyle w:val="Heading6Char"/>
        </w:rPr>
        <w:t>97</w:t>
      </w:r>
      <w:r w:rsidR="0090446A">
        <w:rPr>
          <w:rStyle w:val="Heading6Char"/>
        </w:rPr>
        <w:t>, 1</w:t>
      </w:r>
      <w:r w:rsidR="00884F02">
        <w:rPr>
          <w:rStyle w:val="Heading6Char"/>
        </w:rPr>
        <w:t>98</w:t>
      </w:r>
      <w:r w:rsidR="000F04AD" w:rsidRPr="000F04AD">
        <w:rPr>
          <w:rStyle w:val="Heading6Char"/>
          <w:rFonts w:ascii="GHEA Grapalat" w:hAnsi="GHEA Grapalat"/>
        </w:rPr>
        <w:t>»</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on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r w:rsidRPr="004771F1">
        <w:rPr>
          <w:rFonts w:ascii="GHEA Grapalat" w:hAnsi="GHEA Grapalat"/>
          <w:sz w:val="16"/>
          <w:szCs w:val="16"/>
        </w:rPr>
        <w:t>name of the bidder</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 xml:space="preserve">the year of submission of the bid and the three preceding years has </w:t>
      </w:r>
      <w:r>
        <w:rPr>
          <w:rFonts w:ascii="GHEA Grapalat" w:hAnsi="GHEA Grapalat"/>
        </w:rPr>
        <w:t>carried out the</w:t>
      </w:r>
      <w:r w:rsidRPr="004771F1">
        <w:rPr>
          <w:rFonts w:ascii="GHEA Grapalat" w:hAnsi="GHEA Grapalat"/>
        </w:rPr>
        <w:t xml:space="preserve"> supplies of the below-mentioned goods:</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9"/>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D13" w:rsidRDefault="00B35D13" w:rsidP="00F13B50">
      <w:pPr>
        <w:spacing w:after="0" w:line="240" w:lineRule="auto"/>
      </w:pPr>
      <w:r>
        <w:separator/>
      </w:r>
    </w:p>
  </w:endnote>
  <w:endnote w:type="continuationSeparator" w:id="1">
    <w:p w:rsidR="00B35D13" w:rsidRDefault="00B35D13" w:rsidP="00F1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26488F">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561B2C">
          <w:rPr>
            <w:rFonts w:ascii="GHEA Grapalat" w:hAnsi="GHEA Grapalat"/>
            <w:noProof/>
            <w:sz w:val="24"/>
            <w:szCs w:val="24"/>
          </w:rPr>
          <w:t>6</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D13" w:rsidRDefault="00B35D13" w:rsidP="00F13B50">
      <w:pPr>
        <w:spacing w:after="0" w:line="240" w:lineRule="auto"/>
      </w:pPr>
      <w:r>
        <w:separator/>
      </w:r>
    </w:p>
  </w:footnote>
  <w:footnote w:type="continuationSeparator" w:id="1">
    <w:p w:rsidR="00B35D13" w:rsidRDefault="00B35D13" w:rsidP="00F13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pos w:val="beneathText"/>
    <w:footnote w:id="0"/>
    <w:footnote w:id="1"/>
  </w:footnotePr>
  <w:endnotePr>
    <w:endnote w:id="0"/>
    <w:endnote w:id="1"/>
  </w:endnotePr>
  <w:compat>
    <w:useFELayout/>
  </w:compat>
  <w:rsids>
    <w:rsidRoot w:val="00F13B50"/>
    <w:rsid w:val="000800B6"/>
    <w:rsid w:val="00097053"/>
    <w:rsid w:val="000F04AD"/>
    <w:rsid w:val="000F4FA7"/>
    <w:rsid w:val="001A6410"/>
    <w:rsid w:val="001B497F"/>
    <w:rsid w:val="0026488F"/>
    <w:rsid w:val="00271EBD"/>
    <w:rsid w:val="0028773B"/>
    <w:rsid w:val="00293AC1"/>
    <w:rsid w:val="00294345"/>
    <w:rsid w:val="00327411"/>
    <w:rsid w:val="003B1BA0"/>
    <w:rsid w:val="00413FB8"/>
    <w:rsid w:val="004708FC"/>
    <w:rsid w:val="004757BD"/>
    <w:rsid w:val="004C0DBD"/>
    <w:rsid w:val="004C345B"/>
    <w:rsid w:val="004C5BB7"/>
    <w:rsid w:val="004F191F"/>
    <w:rsid w:val="00513F6C"/>
    <w:rsid w:val="005351C0"/>
    <w:rsid w:val="00561B2C"/>
    <w:rsid w:val="00596606"/>
    <w:rsid w:val="005D26CC"/>
    <w:rsid w:val="00632C57"/>
    <w:rsid w:val="00663B20"/>
    <w:rsid w:val="006808A5"/>
    <w:rsid w:val="006A585A"/>
    <w:rsid w:val="006F7794"/>
    <w:rsid w:val="00706682"/>
    <w:rsid w:val="0073605D"/>
    <w:rsid w:val="00753098"/>
    <w:rsid w:val="007542B7"/>
    <w:rsid w:val="00817B06"/>
    <w:rsid w:val="00862A45"/>
    <w:rsid w:val="00884F02"/>
    <w:rsid w:val="00892C60"/>
    <w:rsid w:val="008C7FAF"/>
    <w:rsid w:val="0090446A"/>
    <w:rsid w:val="009417CB"/>
    <w:rsid w:val="00962388"/>
    <w:rsid w:val="009665D9"/>
    <w:rsid w:val="00971992"/>
    <w:rsid w:val="009C0547"/>
    <w:rsid w:val="009E3753"/>
    <w:rsid w:val="00A327B6"/>
    <w:rsid w:val="00AA3B15"/>
    <w:rsid w:val="00AE1122"/>
    <w:rsid w:val="00B15291"/>
    <w:rsid w:val="00B35D13"/>
    <w:rsid w:val="00B3694E"/>
    <w:rsid w:val="00B61F30"/>
    <w:rsid w:val="00BA441A"/>
    <w:rsid w:val="00C2176C"/>
    <w:rsid w:val="00C21A40"/>
    <w:rsid w:val="00CB2EC1"/>
    <w:rsid w:val="00CE5B3B"/>
    <w:rsid w:val="00D53656"/>
    <w:rsid w:val="00DA6B0F"/>
    <w:rsid w:val="00DF6778"/>
    <w:rsid w:val="00E822AF"/>
    <w:rsid w:val="00EF7B11"/>
    <w:rsid w:val="00F118D7"/>
    <w:rsid w:val="00F13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iryan@mil.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BA47-EA22-4509-8E56-A9434D3D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1964</Words>
  <Characters>11198</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39</cp:revision>
  <dcterms:created xsi:type="dcterms:W3CDTF">2017-08-09T05:55:00Z</dcterms:created>
  <dcterms:modified xsi:type="dcterms:W3CDTF">2021-12-06T05:51:00Z</dcterms:modified>
</cp:coreProperties>
</file>